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B40E" w14:textId="55041601" w:rsidR="00E63148" w:rsidRPr="00E63148" w:rsidRDefault="00467C18" w:rsidP="00E63148">
      <w:pPr>
        <w:spacing w:line="276" w:lineRule="auto"/>
        <w:jc w:val="center"/>
        <w:rPr>
          <w:rFonts w:ascii="Baskerville Old Face" w:hAnsi="Baskerville Old Face"/>
          <w:sz w:val="28"/>
          <w:szCs w:val="28"/>
          <w:u w:val="single"/>
        </w:rPr>
      </w:pPr>
      <w:r>
        <w:rPr>
          <w:rFonts w:ascii="Baskerville Old Face" w:hAnsi="Baskerville Old Face"/>
          <w:noProof/>
          <w:sz w:val="28"/>
          <w:szCs w:val="28"/>
          <w:u w:val="single"/>
        </w:rPr>
        <w:drawing>
          <wp:inline distT="0" distB="0" distL="0" distR="0" wp14:anchorId="18CD04B9" wp14:editId="7B7368C2">
            <wp:extent cx="3162300" cy="774700"/>
            <wp:effectExtent l="0" t="0" r="0" b="6350"/>
            <wp:docPr id="1601293906" name="Imagen 1" descr="Interfaz de usuario gráfica, Texto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293906" name="Imagen 1" descr="Interfaz de usuario gráfica, Texto, Sitio web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B7BDE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u w:val="single"/>
        </w:rPr>
        <w:t>1ªNOTARÍA de LIMACHE</w:t>
      </w:r>
    </w:p>
    <w:p w14:paraId="75482A59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u w:val="single"/>
        </w:rPr>
        <w:t>Av. Palmira Romano Sur 405A, Loc. 28A-29, Shopping Araucarias</w:t>
      </w:r>
    </w:p>
    <w:p w14:paraId="6C8D86B3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1B84E2DC" wp14:editId="53FFCD57">
            <wp:extent cx="371475" cy="209550"/>
            <wp:effectExtent l="0" t="0" r="9525" b="0"/>
            <wp:docPr id="3" name="Imagen 3" descr="Resultado de imagen para simbolo de telefono fi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Resultado de imagen para simbolo de telefono fij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6F6">
        <w:rPr>
          <w:rFonts w:asciiTheme="majorHAnsi" w:hAnsiTheme="majorHAnsi"/>
          <w:u w:val="single"/>
        </w:rPr>
        <w:t>33-2418583</w:t>
      </w:r>
    </w:p>
    <w:p w14:paraId="0C75704D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17755E05" wp14:editId="1586D7FC">
            <wp:extent cx="381000" cy="180975"/>
            <wp:effectExtent l="0" t="0" r="0" b="9525"/>
            <wp:docPr id="2" name="Imagen 2" descr="Resultado de imagen para simbolo de correo electro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Resultado de imagen para simbolo de correo electronic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4F26F6">
          <w:rPr>
            <w:rFonts w:asciiTheme="majorHAnsi" w:hAnsiTheme="majorHAnsi"/>
            <w:color w:val="0000FF"/>
            <w:u w:val="single"/>
          </w:rPr>
          <w:t>contacto@notarialimache.cl</w:t>
        </w:r>
      </w:hyperlink>
    </w:p>
    <w:p w14:paraId="1061E369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b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250EFC16" wp14:editId="4AE9AE16">
            <wp:extent cx="428625" cy="200025"/>
            <wp:effectExtent l="0" t="0" r="9525" b="9525"/>
            <wp:docPr id="1" name="Imagen 1" descr="SÃ­mbolo de la World Wide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SÃ­mbolo de la World Wide W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4F26F6">
          <w:rPr>
            <w:rFonts w:asciiTheme="majorHAnsi" w:hAnsiTheme="majorHAnsi"/>
            <w:b/>
            <w:color w:val="0000FF"/>
            <w:u w:val="single"/>
          </w:rPr>
          <w:t>www.notarialimache.cl</w:t>
        </w:r>
      </w:hyperlink>
    </w:p>
    <w:p w14:paraId="165DF7C8" w14:textId="77777777" w:rsidR="00E63148" w:rsidRDefault="00E63148" w:rsidP="00E63148">
      <w:pPr>
        <w:spacing w:line="276" w:lineRule="auto"/>
        <w:jc w:val="center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p w14:paraId="2DF775D2" w14:textId="77777777" w:rsidR="00E63148" w:rsidRDefault="00E63148" w:rsidP="00E63148">
      <w:pPr>
        <w:spacing w:line="276" w:lineRule="auto"/>
        <w:jc w:val="center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p w14:paraId="096FBBAE" w14:textId="77777777" w:rsidR="00720100" w:rsidRPr="00720100" w:rsidRDefault="00720100" w:rsidP="00720100">
      <w:pPr>
        <w:spacing w:line="276" w:lineRule="auto"/>
        <w:jc w:val="center"/>
        <w:rPr>
          <w:rFonts w:asciiTheme="majorHAnsi" w:hAnsiTheme="majorHAnsi" w:cs="Arial"/>
          <w:b/>
          <w:sz w:val="24"/>
          <w:szCs w:val="24"/>
          <w:u w:val="single"/>
          <w:lang w:val="es-ES_tradnl"/>
        </w:rPr>
      </w:pPr>
      <w:r w:rsidRPr="00720100">
        <w:rPr>
          <w:rFonts w:asciiTheme="majorHAnsi" w:hAnsiTheme="majorHAnsi" w:cs="Arial"/>
          <w:b/>
          <w:sz w:val="24"/>
          <w:szCs w:val="24"/>
          <w:u w:val="single"/>
          <w:lang w:val="es-ES_tradnl"/>
        </w:rPr>
        <w:t xml:space="preserve">CARTA PODER </w:t>
      </w:r>
      <w:r w:rsidR="00420810">
        <w:rPr>
          <w:rFonts w:asciiTheme="majorHAnsi" w:hAnsiTheme="majorHAnsi" w:cs="Arial"/>
          <w:b/>
          <w:sz w:val="24"/>
          <w:szCs w:val="24"/>
          <w:u w:val="single"/>
          <w:lang w:val="es-ES_tradnl"/>
        </w:rPr>
        <w:t>SERVICIO IMPUESTOS INTERNOS</w:t>
      </w:r>
      <w:r w:rsidRPr="00720100">
        <w:rPr>
          <w:rFonts w:asciiTheme="majorHAnsi" w:hAnsiTheme="majorHAnsi" w:cs="Arial"/>
          <w:b/>
          <w:sz w:val="24"/>
          <w:szCs w:val="24"/>
          <w:u w:val="single"/>
          <w:lang w:val="es-ES_tradnl"/>
        </w:rPr>
        <w:t xml:space="preserve"> </w:t>
      </w:r>
    </w:p>
    <w:p w14:paraId="1E7FB324" w14:textId="77777777" w:rsidR="00F314F8" w:rsidRDefault="00D225FA" w:rsidP="00F314F8">
      <w:pPr>
        <w:spacing w:line="276" w:lineRule="auto"/>
        <w:jc w:val="both"/>
        <w:rPr>
          <w:rFonts w:asciiTheme="majorHAnsi" w:hAnsiTheme="majorHAnsi"/>
          <w:sz w:val="24"/>
          <w:szCs w:val="24"/>
          <w:lang w:bidi="ar-SA"/>
        </w:rPr>
      </w:pPr>
      <w:r w:rsidRPr="00D225FA">
        <w:rPr>
          <w:rFonts w:asciiTheme="majorHAnsi" w:hAnsiTheme="majorHAnsi"/>
          <w:sz w:val="24"/>
          <w:szCs w:val="24"/>
          <w:lang w:bidi="ar-SA"/>
        </w:rPr>
        <w:t xml:space="preserve"> </w:t>
      </w:r>
    </w:p>
    <w:p w14:paraId="24083702" w14:textId="02C07E25" w:rsidR="00494DE1" w:rsidRPr="00720100" w:rsidRDefault="00F314F8" w:rsidP="00720100">
      <w:pPr>
        <w:spacing w:line="276" w:lineRule="auto"/>
        <w:jc w:val="both"/>
        <w:rPr>
          <w:rFonts w:asciiTheme="majorHAnsi" w:hAnsiTheme="majorHAnsi" w:cs="Arial"/>
          <w:sz w:val="24"/>
          <w:szCs w:val="24"/>
          <w:lang w:val="es-ES_tradnl"/>
        </w:rPr>
      </w:pPr>
      <w:r w:rsidRPr="006F49F7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En LIMACHE, a </w:t>
      </w:r>
      <w:r w:rsidR="00C61EAD" w:rsidRPr="00C61EAD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……………. </w:t>
      </w:r>
      <w:r w:rsidRPr="006F49F7">
        <w:rPr>
          <w:rFonts w:asciiTheme="majorHAnsi" w:hAnsiTheme="majorHAnsi"/>
          <w:snapToGrid w:val="0"/>
          <w:sz w:val="24"/>
          <w:szCs w:val="24"/>
          <w:lang w:eastAsia="es-ES" w:bidi="ar-SA"/>
        </w:rPr>
        <w:t>, comparece</w:t>
      </w:r>
      <w:r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 </w:t>
      </w:r>
      <w:r w:rsidR="00C61EAD" w:rsidRPr="00C61EAD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……………. </w:t>
      </w:r>
      <w:r w:rsidRPr="006F49F7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, documento de identidad </w:t>
      </w:r>
      <w:r w:rsidR="00C61EAD" w:rsidRPr="00C61EAD">
        <w:rPr>
          <w:rFonts w:asciiTheme="majorHAnsi" w:hAnsiTheme="majorHAnsi"/>
          <w:snapToGrid w:val="0"/>
          <w:sz w:val="24"/>
          <w:szCs w:val="24"/>
          <w:lang w:eastAsia="es-ES" w:bidi="ar-SA"/>
        </w:rPr>
        <w:t>…………….</w:t>
      </w:r>
      <w:r w:rsidR="00C61EAD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 </w:t>
      </w:r>
      <w:r w:rsidRPr="006F49F7">
        <w:rPr>
          <w:rFonts w:asciiTheme="majorHAnsi" w:hAnsiTheme="majorHAnsi"/>
          <w:sz w:val="24"/>
          <w:szCs w:val="24"/>
          <w:lang w:bidi="ar-SA"/>
        </w:rPr>
        <w:t xml:space="preserve">, nacionalidad </w:t>
      </w:r>
      <w:r w:rsidR="002B4BE1" w:rsidRPr="002B4BE1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6F49F7">
        <w:rPr>
          <w:rFonts w:asciiTheme="majorHAnsi" w:hAnsiTheme="majorHAnsi"/>
          <w:sz w:val="24"/>
          <w:szCs w:val="24"/>
          <w:lang w:bidi="ar-SA"/>
        </w:rPr>
        <w:t>, estado civil</w:t>
      </w:r>
      <w:r>
        <w:rPr>
          <w:rFonts w:asciiTheme="majorHAnsi" w:hAnsiTheme="majorHAnsi"/>
          <w:sz w:val="24"/>
          <w:szCs w:val="24"/>
          <w:lang w:bidi="ar-SA"/>
        </w:rPr>
        <w:t xml:space="preserve"> </w:t>
      </w:r>
      <w:r w:rsidR="002B4BE1" w:rsidRPr="002B4BE1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6F49F7">
        <w:rPr>
          <w:rFonts w:asciiTheme="majorHAnsi" w:hAnsiTheme="majorHAnsi"/>
          <w:sz w:val="24"/>
          <w:szCs w:val="24"/>
          <w:lang w:bidi="ar-SA"/>
        </w:rPr>
        <w:t xml:space="preserve">, actividad </w:t>
      </w:r>
      <w:r w:rsidR="002B4BE1" w:rsidRPr="002B4BE1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6F49F7">
        <w:rPr>
          <w:rFonts w:asciiTheme="majorHAnsi" w:hAnsiTheme="majorHAnsi"/>
          <w:sz w:val="24"/>
          <w:szCs w:val="24"/>
          <w:lang w:bidi="ar-SA"/>
        </w:rPr>
        <w:t>, domicilio</w:t>
      </w:r>
      <w:r>
        <w:rPr>
          <w:rFonts w:asciiTheme="majorHAnsi" w:hAnsiTheme="majorHAnsi"/>
          <w:sz w:val="24"/>
          <w:szCs w:val="24"/>
          <w:lang w:bidi="ar-SA"/>
        </w:rPr>
        <w:t xml:space="preserve">                  </w:t>
      </w:r>
      <w:r w:rsidR="002B4BE1" w:rsidRPr="002B4BE1">
        <w:rPr>
          <w:rFonts w:asciiTheme="majorHAnsi" w:hAnsiTheme="majorHAnsi"/>
          <w:sz w:val="24"/>
          <w:szCs w:val="24"/>
          <w:lang w:bidi="ar-SA"/>
        </w:rPr>
        <w:t>…………….</w:t>
      </w:r>
      <w:r w:rsidR="002B4BE1">
        <w:rPr>
          <w:rFonts w:asciiTheme="majorHAnsi" w:hAnsiTheme="majorHAnsi"/>
          <w:sz w:val="24"/>
          <w:szCs w:val="24"/>
          <w:lang w:bidi="ar-SA"/>
        </w:rPr>
        <w:t xml:space="preserve"> </w:t>
      </w:r>
      <w:r w:rsidRPr="006F49F7">
        <w:rPr>
          <w:rFonts w:asciiTheme="majorHAnsi" w:hAnsiTheme="majorHAnsi"/>
          <w:sz w:val="24"/>
          <w:szCs w:val="24"/>
          <w:lang w:bidi="ar-SA"/>
        </w:rPr>
        <w:t xml:space="preserve">, </w:t>
      </w:r>
      <w:proofErr w:type="spellStart"/>
      <w:r w:rsidRPr="006F49F7">
        <w:rPr>
          <w:rFonts w:asciiTheme="majorHAnsi" w:hAnsiTheme="majorHAnsi"/>
          <w:sz w:val="24"/>
          <w:szCs w:val="24"/>
          <w:lang w:bidi="ar-SA"/>
        </w:rPr>
        <w:t>ma</w:t>
      </w:r>
      <w:r w:rsidRPr="006F49F7">
        <w:rPr>
          <w:rFonts w:asciiTheme="majorHAnsi" w:hAnsiTheme="majorHAnsi" w:cs="Arial"/>
          <w:sz w:val="24"/>
          <w:szCs w:val="24"/>
          <w:lang w:val="es-ES_tradnl" w:bidi="ar-SA"/>
        </w:rPr>
        <w:t>yor</w:t>
      </w:r>
      <w:proofErr w:type="spellEnd"/>
      <w:r w:rsidRPr="006F49F7">
        <w:rPr>
          <w:rFonts w:asciiTheme="majorHAnsi" w:hAnsiTheme="majorHAnsi" w:cs="Arial"/>
          <w:sz w:val="24"/>
          <w:szCs w:val="24"/>
          <w:lang w:val="es-ES_tradnl" w:bidi="ar-SA"/>
        </w:rPr>
        <w:t xml:space="preserve"> de edad, y </w:t>
      </w:r>
      <w:r w:rsidRPr="006F49F7">
        <w:rPr>
          <w:rFonts w:asciiTheme="majorHAnsi" w:hAnsiTheme="majorHAnsi"/>
          <w:sz w:val="24"/>
          <w:szCs w:val="24"/>
          <w:lang w:val="es-ES_tradnl" w:bidi="ar-SA"/>
        </w:rPr>
        <w:t>expone</w:t>
      </w:r>
      <w:r>
        <w:rPr>
          <w:rFonts w:asciiTheme="majorHAnsi" w:hAnsiTheme="majorHAnsi"/>
          <w:sz w:val="24"/>
          <w:szCs w:val="24"/>
          <w:lang w:val="es-ES_tradnl" w:bidi="ar-SA"/>
        </w:rPr>
        <w:t xml:space="preserve"> </w:t>
      </w:r>
      <w:r w:rsidR="00D225FA" w:rsidRPr="00D225FA">
        <w:rPr>
          <w:rFonts w:asciiTheme="majorHAnsi" w:hAnsiTheme="majorHAnsi"/>
          <w:sz w:val="24"/>
          <w:szCs w:val="24"/>
          <w:lang w:bidi="ar-SA"/>
        </w:rPr>
        <w:t xml:space="preserve">bajo juramento y exclusiva responsabilidad: </w:t>
      </w:r>
      <w:r w:rsidR="00420810" w:rsidRPr="00420810">
        <w:rPr>
          <w:rFonts w:asciiTheme="majorHAnsi" w:hAnsiTheme="majorHAnsi" w:cs="Arial"/>
          <w:sz w:val="24"/>
          <w:szCs w:val="24"/>
          <w:lang w:val="es-ES_tradnl" w:bidi="ar-SA"/>
        </w:rPr>
        <w:t xml:space="preserve">Que viene en otorgar poder amplio como en derecho se requiera </w:t>
      </w:r>
      <w:r w:rsidR="00420810" w:rsidRPr="003D354B">
        <w:rPr>
          <w:rFonts w:asciiTheme="majorHAnsi" w:hAnsiTheme="majorHAnsi" w:cs="Arial"/>
          <w:sz w:val="24"/>
          <w:szCs w:val="24"/>
          <w:lang w:val="es-ES_tradnl" w:bidi="ar-SA"/>
        </w:rPr>
        <w:t xml:space="preserve">a </w:t>
      </w:r>
      <w:r w:rsidR="002B4BE1" w:rsidRPr="002B4BE1">
        <w:rPr>
          <w:rFonts w:asciiTheme="majorHAnsi" w:hAnsiTheme="majorHAnsi" w:cs="Arial"/>
          <w:sz w:val="24"/>
          <w:szCs w:val="24"/>
          <w:lang w:bidi="ar-SA"/>
        </w:rPr>
        <w:t>…………….</w:t>
      </w:r>
      <w:r w:rsidR="002B4BE1">
        <w:rPr>
          <w:rFonts w:asciiTheme="majorHAnsi" w:hAnsiTheme="majorHAnsi" w:cs="Arial"/>
          <w:sz w:val="24"/>
          <w:szCs w:val="24"/>
          <w:lang w:bidi="ar-SA"/>
        </w:rPr>
        <w:t xml:space="preserve"> </w:t>
      </w:r>
      <w:r w:rsidR="00420810" w:rsidRPr="003D354B">
        <w:rPr>
          <w:rFonts w:asciiTheme="majorHAnsi" w:hAnsiTheme="majorHAnsi" w:cs="Arial"/>
          <w:sz w:val="24"/>
          <w:szCs w:val="24"/>
          <w:lang w:val="es-ES_tradnl" w:bidi="ar-SA"/>
        </w:rPr>
        <w:t xml:space="preserve">, </w:t>
      </w:r>
      <w:r w:rsidR="003D354B" w:rsidRPr="003D354B">
        <w:rPr>
          <w:rFonts w:asciiTheme="majorHAnsi" w:hAnsiTheme="majorHAnsi" w:cs="Arial"/>
          <w:sz w:val="24"/>
          <w:szCs w:val="24"/>
          <w:lang w:val="es-ES_tradnl" w:bidi="ar-SA"/>
        </w:rPr>
        <w:t>documento de i</w:t>
      </w:r>
      <w:r w:rsidR="00420810" w:rsidRPr="003D354B">
        <w:rPr>
          <w:rFonts w:asciiTheme="majorHAnsi" w:hAnsiTheme="majorHAnsi" w:cs="Arial"/>
          <w:sz w:val="24"/>
          <w:szCs w:val="24"/>
          <w:lang w:val="es-ES_tradnl" w:bidi="ar-SA"/>
        </w:rPr>
        <w:t>dentidad</w:t>
      </w:r>
      <w:r w:rsidR="003D354B">
        <w:rPr>
          <w:rFonts w:asciiTheme="majorHAnsi" w:hAnsiTheme="majorHAnsi" w:cs="Arial"/>
          <w:sz w:val="24"/>
          <w:szCs w:val="24"/>
          <w:lang w:val="es-ES_tradnl" w:bidi="ar-SA"/>
        </w:rPr>
        <w:t xml:space="preserve"> </w:t>
      </w:r>
      <w:r w:rsidR="002B4BE1" w:rsidRPr="002B4BE1">
        <w:rPr>
          <w:rFonts w:asciiTheme="majorHAnsi" w:hAnsiTheme="majorHAnsi" w:cs="Arial"/>
          <w:sz w:val="24"/>
          <w:szCs w:val="24"/>
          <w:lang w:bidi="ar-SA"/>
        </w:rPr>
        <w:t xml:space="preserve">……………. </w:t>
      </w:r>
      <w:r w:rsidR="00420810" w:rsidRPr="00420810">
        <w:rPr>
          <w:rFonts w:asciiTheme="majorHAnsi" w:hAnsiTheme="majorHAnsi" w:cs="Arial"/>
          <w:sz w:val="24"/>
          <w:szCs w:val="24"/>
          <w:lang w:val="es-ES_tradnl" w:bidi="ar-SA"/>
        </w:rPr>
        <w:t xml:space="preserve">, </w:t>
      </w:r>
      <w:r w:rsidR="003D354B">
        <w:rPr>
          <w:rFonts w:asciiTheme="majorHAnsi" w:hAnsiTheme="majorHAnsi" w:cs="Arial"/>
          <w:sz w:val="24"/>
          <w:szCs w:val="24"/>
          <w:lang w:val="es-ES_tradnl" w:bidi="ar-SA"/>
        </w:rPr>
        <w:t xml:space="preserve">para que </w:t>
      </w:r>
      <w:r w:rsidR="00420810" w:rsidRPr="00420810">
        <w:rPr>
          <w:rFonts w:asciiTheme="majorHAnsi" w:hAnsiTheme="majorHAnsi" w:cs="Arial"/>
          <w:sz w:val="24"/>
          <w:szCs w:val="24"/>
          <w:lang w:val="es-ES_tradnl" w:bidi="ar-SA"/>
        </w:rPr>
        <w:t>en su nombre y representación pueda actuar con amplias facultades ante Servicio de Impuestos Internos y Tesorería General de la República</w:t>
      </w:r>
      <w:r w:rsidR="00420810" w:rsidRPr="00420810">
        <w:rPr>
          <w:rFonts w:asciiTheme="majorHAnsi" w:hAnsiTheme="majorHAnsi"/>
          <w:sz w:val="24"/>
          <w:szCs w:val="24"/>
          <w:lang w:val="es-ES_tradnl" w:bidi="ar-SA"/>
        </w:rPr>
        <w:t xml:space="preserve">, a fin de poder realizar cualquier tipo de trámite, ya sea de </w:t>
      </w:r>
      <w:proofErr w:type="spellStart"/>
      <w:r w:rsidR="00420810" w:rsidRPr="00420810">
        <w:rPr>
          <w:rFonts w:asciiTheme="majorHAnsi" w:hAnsiTheme="majorHAnsi"/>
          <w:sz w:val="24"/>
          <w:szCs w:val="24"/>
          <w:lang w:val="es-ES_tradnl" w:bidi="ar-SA"/>
        </w:rPr>
        <w:t>timbraje</w:t>
      </w:r>
      <w:proofErr w:type="spellEnd"/>
      <w:r w:rsidR="00420810" w:rsidRPr="00420810">
        <w:rPr>
          <w:rFonts w:asciiTheme="majorHAnsi" w:hAnsiTheme="majorHAnsi"/>
          <w:sz w:val="24"/>
          <w:szCs w:val="24"/>
          <w:lang w:val="es-ES_tradnl" w:bidi="ar-SA"/>
        </w:rPr>
        <w:t xml:space="preserve"> de boletas, facturas, guías de despacho, libros de contabilidad, notas de crédito, notas de débito etc., solicitar y retirar documentos o formularios, realizar declaraciones, rectificaciones, solicitar Clave Internet</w:t>
      </w:r>
      <w:r w:rsidR="00420810" w:rsidRPr="00420810">
        <w:rPr>
          <w:rFonts w:asciiTheme="majorHAnsi" w:hAnsiTheme="majorHAnsi"/>
          <w:b/>
          <w:sz w:val="24"/>
          <w:szCs w:val="24"/>
          <w:lang w:val="es-ES_tradnl" w:bidi="ar-SA"/>
        </w:rPr>
        <w:t>,</w:t>
      </w:r>
      <w:r w:rsidR="00420810" w:rsidRPr="00420810">
        <w:rPr>
          <w:rFonts w:asciiTheme="majorHAnsi" w:hAnsiTheme="majorHAnsi"/>
          <w:sz w:val="24"/>
          <w:szCs w:val="24"/>
          <w:lang w:val="es-ES_tradnl" w:bidi="ar-SA"/>
        </w:rPr>
        <w:t xml:space="preserve"> solicitar Copia de Rut, condonaciones de multas e intereses, presentar términos de giro, inicio de actividades, </w:t>
      </w:r>
      <w:proofErr w:type="spellStart"/>
      <w:r w:rsidR="00420810" w:rsidRPr="00420810">
        <w:rPr>
          <w:rFonts w:asciiTheme="majorHAnsi" w:hAnsiTheme="majorHAnsi"/>
          <w:sz w:val="24"/>
          <w:szCs w:val="24"/>
          <w:lang w:val="es-ES_tradnl" w:bidi="ar-SA"/>
        </w:rPr>
        <w:t>rectificatorias</w:t>
      </w:r>
      <w:proofErr w:type="spellEnd"/>
      <w:r w:rsidR="00420810" w:rsidRPr="00420810">
        <w:rPr>
          <w:rFonts w:asciiTheme="majorHAnsi" w:hAnsiTheme="majorHAnsi"/>
          <w:sz w:val="24"/>
          <w:szCs w:val="24"/>
          <w:lang w:val="es-ES_tradnl" w:bidi="ar-SA"/>
        </w:rPr>
        <w:t xml:space="preserve"> de formularios 22, 29</w:t>
      </w:r>
      <w:r w:rsidR="003D354B">
        <w:rPr>
          <w:rFonts w:asciiTheme="majorHAnsi" w:hAnsiTheme="majorHAnsi"/>
          <w:sz w:val="24"/>
          <w:szCs w:val="24"/>
          <w:lang w:val="es-ES_tradnl" w:bidi="ar-SA"/>
        </w:rPr>
        <w:t>,</w:t>
      </w:r>
      <w:r w:rsidR="00420810" w:rsidRPr="00420810">
        <w:rPr>
          <w:rFonts w:asciiTheme="majorHAnsi" w:hAnsiTheme="majorHAnsi"/>
          <w:sz w:val="24"/>
          <w:szCs w:val="24"/>
          <w:lang w:val="es-ES_tradnl" w:bidi="ar-SA"/>
        </w:rPr>
        <w:t xml:space="preserve"> 1879, 1824, 1825, 1866, 1867, 1887, 1893, entre otros, además autoriza para notificación de giros personalmente en nombre del mandante, según Art. 9 del Código Tributario</w:t>
      </w:r>
      <w:r w:rsidR="003D354B">
        <w:rPr>
          <w:rFonts w:asciiTheme="majorHAnsi" w:hAnsiTheme="majorHAnsi"/>
          <w:sz w:val="24"/>
          <w:szCs w:val="24"/>
          <w:lang w:val="es-ES_tradnl" w:bidi="ar-SA"/>
        </w:rPr>
        <w:t>,</w:t>
      </w:r>
      <w:r w:rsidR="00420810" w:rsidRPr="00420810">
        <w:rPr>
          <w:rFonts w:asciiTheme="majorHAnsi" w:hAnsiTheme="majorHAnsi"/>
          <w:sz w:val="24"/>
          <w:szCs w:val="24"/>
          <w:lang w:val="es-ES_tradnl" w:bidi="ar-SA"/>
        </w:rPr>
        <w:t xml:space="preserve">  y al efecto confiere al mandatario todas las facultades que sean necesarias para el eficaz y correcto desempeño de su cometido</w:t>
      </w:r>
      <w:r w:rsidR="003D354B">
        <w:rPr>
          <w:rFonts w:asciiTheme="majorHAnsi" w:hAnsiTheme="majorHAnsi"/>
          <w:sz w:val="24"/>
          <w:szCs w:val="24"/>
          <w:lang w:val="es-ES_tradnl" w:bidi="ar-SA"/>
        </w:rPr>
        <w:t>,</w:t>
      </w:r>
      <w:r w:rsidR="00420810" w:rsidRPr="00420810">
        <w:rPr>
          <w:rFonts w:asciiTheme="majorHAnsi" w:hAnsiTheme="majorHAnsi"/>
          <w:sz w:val="24"/>
          <w:szCs w:val="24"/>
          <w:lang w:val="es-ES_tradnl" w:bidi="ar-SA"/>
        </w:rPr>
        <w:t xml:space="preserve"> pudiendo firmar los recibos y documentos que le exijan. </w:t>
      </w:r>
      <w:r w:rsidR="00494DE1" w:rsidRPr="00720100">
        <w:rPr>
          <w:rFonts w:asciiTheme="majorHAnsi" w:hAnsiTheme="majorHAnsi" w:cs="Arial"/>
          <w:sz w:val="24"/>
          <w:szCs w:val="24"/>
          <w:lang w:val="es-ES_tradnl"/>
        </w:rPr>
        <w:t xml:space="preserve">La presente carta poder tendrá una vigencia de </w:t>
      </w:r>
      <w:r w:rsidR="002B4BE1" w:rsidRPr="002B4BE1">
        <w:rPr>
          <w:rFonts w:asciiTheme="majorHAnsi" w:hAnsiTheme="majorHAnsi" w:cs="Arial"/>
          <w:sz w:val="24"/>
          <w:szCs w:val="24"/>
        </w:rPr>
        <w:t xml:space="preserve">……………. </w:t>
      </w:r>
      <w:r w:rsidR="00C50330">
        <w:rPr>
          <w:rFonts w:asciiTheme="majorHAnsi" w:hAnsiTheme="majorHAnsi" w:cs="Arial"/>
          <w:b/>
          <w:sz w:val="24"/>
          <w:szCs w:val="24"/>
          <w:lang w:val="es-ES_tradnl"/>
        </w:rPr>
        <w:t>MESES</w:t>
      </w:r>
      <w:r w:rsidR="00494DE1" w:rsidRPr="00720100">
        <w:rPr>
          <w:rFonts w:asciiTheme="majorHAnsi" w:hAnsiTheme="majorHAnsi" w:cs="Arial"/>
          <w:sz w:val="24"/>
          <w:szCs w:val="24"/>
          <w:lang w:val="es-ES_tradnl"/>
        </w:rPr>
        <w:t xml:space="preserve">.   </w:t>
      </w:r>
    </w:p>
    <w:p w14:paraId="6A3313C7" w14:textId="77777777" w:rsidR="00F517C8" w:rsidRDefault="00F517C8" w:rsidP="00720100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448AA125" w14:textId="77777777" w:rsidR="00720100" w:rsidRPr="0092287D" w:rsidRDefault="00720100" w:rsidP="00720100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2287D">
        <w:rPr>
          <w:rFonts w:asciiTheme="majorHAnsi" w:hAnsiTheme="majorHAnsi"/>
          <w:sz w:val="24"/>
          <w:szCs w:val="24"/>
        </w:rPr>
        <w:t xml:space="preserve">La presente </w:t>
      </w:r>
      <w:r w:rsidR="00C50330">
        <w:rPr>
          <w:rFonts w:asciiTheme="majorHAnsi" w:hAnsiTheme="majorHAnsi"/>
          <w:sz w:val="24"/>
          <w:szCs w:val="24"/>
        </w:rPr>
        <w:t>carta-poder</w:t>
      </w:r>
      <w:r w:rsidRPr="0092287D">
        <w:rPr>
          <w:rFonts w:asciiTheme="majorHAnsi" w:hAnsiTheme="majorHAnsi"/>
          <w:sz w:val="24"/>
          <w:szCs w:val="24"/>
        </w:rPr>
        <w:t xml:space="preserve"> es para ser presentada en la entidad que corresponda.</w:t>
      </w:r>
    </w:p>
    <w:p w14:paraId="1554D8D8" w14:textId="77777777" w:rsidR="00720100" w:rsidRPr="0092287D" w:rsidRDefault="00720100" w:rsidP="00720100">
      <w:pPr>
        <w:spacing w:line="276" w:lineRule="auto"/>
        <w:rPr>
          <w:rFonts w:asciiTheme="majorHAnsi" w:hAnsiTheme="majorHAnsi"/>
          <w:sz w:val="24"/>
          <w:szCs w:val="24"/>
        </w:rPr>
      </w:pPr>
    </w:p>
    <w:p w14:paraId="730F861F" w14:textId="77777777" w:rsidR="00862520" w:rsidRPr="00D225FA" w:rsidRDefault="00862520" w:rsidP="00D225FA">
      <w:pPr>
        <w:jc w:val="both"/>
        <w:rPr>
          <w:rFonts w:ascii="Bookman Old Style" w:hAnsi="Bookman Old Style"/>
          <w:sz w:val="24"/>
          <w:szCs w:val="24"/>
          <w:lang w:bidi="ar-SA"/>
        </w:rPr>
      </w:pPr>
    </w:p>
    <w:sectPr w:rsidR="00862520" w:rsidRPr="00D225FA" w:rsidSect="00211B2F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45562"/>
    <w:multiLevelType w:val="hybridMultilevel"/>
    <w:tmpl w:val="07080F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D7B9E"/>
    <w:multiLevelType w:val="hybridMultilevel"/>
    <w:tmpl w:val="11460A26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0773A2"/>
    <w:multiLevelType w:val="hybridMultilevel"/>
    <w:tmpl w:val="9F8067BC"/>
    <w:lvl w:ilvl="0" w:tplc="159441BE">
      <w:start w:val="1"/>
      <w:numFmt w:val="lowerLetter"/>
      <w:lvlText w:val="%1)"/>
      <w:lvlJc w:val="left"/>
      <w:pPr>
        <w:ind w:left="1068" w:hanging="360"/>
      </w:pPr>
      <w:rPr>
        <w:rFonts w:asciiTheme="majorHAnsi" w:eastAsia="Times New Roman" w:hAnsiTheme="majorHAnsi" w:cs="Times New Roman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037430">
    <w:abstractNumId w:val="2"/>
  </w:num>
  <w:num w:numId="2" w16cid:durableId="565530721">
    <w:abstractNumId w:val="0"/>
  </w:num>
  <w:num w:numId="3" w16cid:durableId="917712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148"/>
    <w:rsid w:val="001044BA"/>
    <w:rsid w:val="001302D6"/>
    <w:rsid w:val="00141278"/>
    <w:rsid w:val="00160D13"/>
    <w:rsid w:val="00211B2F"/>
    <w:rsid w:val="00256394"/>
    <w:rsid w:val="002614B4"/>
    <w:rsid w:val="002A2445"/>
    <w:rsid w:val="002B4BE1"/>
    <w:rsid w:val="00361120"/>
    <w:rsid w:val="00383750"/>
    <w:rsid w:val="003D354B"/>
    <w:rsid w:val="003F3697"/>
    <w:rsid w:val="00420810"/>
    <w:rsid w:val="00467C18"/>
    <w:rsid w:val="00494DE1"/>
    <w:rsid w:val="004F26F6"/>
    <w:rsid w:val="005633A6"/>
    <w:rsid w:val="005B7D6D"/>
    <w:rsid w:val="005C1B95"/>
    <w:rsid w:val="00656983"/>
    <w:rsid w:val="00676521"/>
    <w:rsid w:val="006802C0"/>
    <w:rsid w:val="006B319D"/>
    <w:rsid w:val="006F49F7"/>
    <w:rsid w:val="00714603"/>
    <w:rsid w:val="00720100"/>
    <w:rsid w:val="00862520"/>
    <w:rsid w:val="0092287D"/>
    <w:rsid w:val="009A6892"/>
    <w:rsid w:val="009D6D39"/>
    <w:rsid w:val="009E508C"/>
    <w:rsid w:val="00B152CD"/>
    <w:rsid w:val="00B51340"/>
    <w:rsid w:val="00B60C70"/>
    <w:rsid w:val="00BB144A"/>
    <w:rsid w:val="00BF5FD1"/>
    <w:rsid w:val="00C234EE"/>
    <w:rsid w:val="00C46814"/>
    <w:rsid w:val="00C50330"/>
    <w:rsid w:val="00C61EAD"/>
    <w:rsid w:val="00C97907"/>
    <w:rsid w:val="00D225FA"/>
    <w:rsid w:val="00D52918"/>
    <w:rsid w:val="00DB3262"/>
    <w:rsid w:val="00DB56BA"/>
    <w:rsid w:val="00DC27D2"/>
    <w:rsid w:val="00DF1A9C"/>
    <w:rsid w:val="00DF3B5A"/>
    <w:rsid w:val="00E161CB"/>
    <w:rsid w:val="00E63148"/>
    <w:rsid w:val="00F314F8"/>
    <w:rsid w:val="00F517C8"/>
    <w:rsid w:val="00FE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72A0"/>
  <w15:docId w15:val="{EF8F4EC2-8271-4C31-9301-BB140B34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1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31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148"/>
    <w:rPr>
      <w:rFonts w:ascii="Tahoma" w:eastAsia="Times New Roman" w:hAnsi="Tahoma" w:cs="Tahoma"/>
      <w:sz w:val="16"/>
      <w:szCs w:val="16"/>
      <w:lang w:val="es-ES" w:bidi="he-IL"/>
    </w:rPr>
  </w:style>
  <w:style w:type="paragraph" w:styleId="Prrafodelista">
    <w:name w:val="List Paragraph"/>
    <w:basedOn w:val="Normal"/>
    <w:uiPriority w:val="34"/>
    <w:qFormat/>
    <w:rsid w:val="005C1B95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92287D"/>
    <w:pPr>
      <w:spacing w:line="360" w:lineRule="auto"/>
      <w:ind w:firstLine="708"/>
      <w:jc w:val="both"/>
    </w:pPr>
    <w:rPr>
      <w:rFonts w:ascii="Arial" w:hAnsi="Arial"/>
      <w:sz w:val="24"/>
      <w:lang w:val="es-ES_tradnl" w:bidi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92287D"/>
    <w:rPr>
      <w:rFonts w:ascii="Arial" w:eastAsia="Times New Roman" w:hAnsi="Arial" w:cs="Times New Roman"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notarialimache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ww.notarialimache.c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Administracion Merello</cp:lastModifiedBy>
  <cp:revision>8</cp:revision>
  <dcterms:created xsi:type="dcterms:W3CDTF">2020-09-21T16:06:00Z</dcterms:created>
  <dcterms:modified xsi:type="dcterms:W3CDTF">2025-01-26T19:54:00Z</dcterms:modified>
</cp:coreProperties>
</file>